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14668"/>
      </w:tblGrid>
      <w:tr w:rsidR="004C7473" w:rsidRPr="004C7473" w:rsidTr="004C7473">
        <w:tc>
          <w:tcPr>
            <w:tcW w:w="14668" w:type="dxa"/>
          </w:tcPr>
          <w:p w:rsidR="004C7473" w:rsidRPr="004C7473" w:rsidRDefault="004C7473" w:rsidP="004C7473">
            <w:pPr>
              <w:spacing w:line="360" w:lineRule="auto"/>
              <w:contextualSpacing/>
              <w:jc w:val="center"/>
              <w:rPr>
                <w:b/>
              </w:rPr>
            </w:pPr>
            <w:r w:rsidRPr="004C7473">
              <w:rPr>
                <w:b/>
              </w:rPr>
              <w:t xml:space="preserve">CONVENIO PRESTAMO – ARRENDAMIENTO – SALÓN DE </w:t>
            </w:r>
            <w:r w:rsidR="005D343D" w:rsidRPr="004C7473">
              <w:rPr>
                <w:b/>
              </w:rPr>
              <w:t>REUNIONES</w:t>
            </w:r>
            <w:r w:rsidR="005D343D">
              <w:rPr>
                <w:b/>
              </w:rPr>
              <w:t xml:space="preserve"> –</w:t>
            </w:r>
            <w:r w:rsidR="00502CA8">
              <w:rPr>
                <w:b/>
              </w:rPr>
              <w:t xml:space="preserve"> INFORMACIÓN GENERAL</w:t>
            </w:r>
          </w:p>
        </w:tc>
      </w:tr>
    </w:tbl>
    <w:p w:rsidR="004C7473" w:rsidRDefault="004C7473" w:rsidP="003A55EB">
      <w:pPr>
        <w:spacing w:after="0" w:line="240" w:lineRule="auto"/>
        <w:rPr>
          <w:b/>
        </w:rPr>
      </w:pPr>
    </w:p>
    <w:tbl>
      <w:tblPr>
        <w:tblStyle w:val="Tablaconcuadrcula"/>
        <w:tblW w:w="0" w:type="auto"/>
        <w:tblLook w:val="04A0" w:firstRow="1" w:lastRow="0" w:firstColumn="1" w:lastColumn="0" w:noHBand="0" w:noVBand="1"/>
      </w:tblPr>
      <w:tblGrid>
        <w:gridCol w:w="1376"/>
        <w:gridCol w:w="554"/>
        <w:gridCol w:w="1358"/>
        <w:gridCol w:w="702"/>
        <w:gridCol w:w="1269"/>
        <w:gridCol w:w="594"/>
        <w:gridCol w:w="1414"/>
        <w:gridCol w:w="593"/>
        <w:gridCol w:w="1349"/>
        <w:gridCol w:w="464"/>
        <w:gridCol w:w="987"/>
        <w:gridCol w:w="4008"/>
      </w:tblGrid>
      <w:tr w:rsidR="005D343D" w:rsidTr="005D343D">
        <w:tc>
          <w:tcPr>
            <w:tcW w:w="1376" w:type="dxa"/>
          </w:tcPr>
          <w:p w:rsidR="005D343D" w:rsidRDefault="005D343D" w:rsidP="00DA51C6">
            <w:pPr>
              <w:contextualSpacing/>
              <w:jc w:val="center"/>
              <w:rPr>
                <w:b/>
              </w:rPr>
            </w:pPr>
            <w:r>
              <w:rPr>
                <w:b/>
              </w:rPr>
              <w:t>Auditorio</w:t>
            </w:r>
          </w:p>
          <w:p w:rsidR="005D343D" w:rsidRDefault="005D343D" w:rsidP="00DA51C6">
            <w:pPr>
              <w:contextualSpacing/>
              <w:jc w:val="center"/>
              <w:rPr>
                <w:b/>
              </w:rPr>
            </w:pPr>
            <w:r>
              <w:rPr>
                <w:b/>
              </w:rPr>
              <w:t>Piso</w:t>
            </w:r>
          </w:p>
        </w:tc>
        <w:tc>
          <w:tcPr>
            <w:tcW w:w="554" w:type="dxa"/>
          </w:tcPr>
          <w:p w:rsidR="005D343D" w:rsidRDefault="005D343D" w:rsidP="00DA51C6">
            <w:pPr>
              <w:contextualSpacing/>
              <w:rPr>
                <w:b/>
              </w:rPr>
            </w:pPr>
          </w:p>
        </w:tc>
        <w:tc>
          <w:tcPr>
            <w:tcW w:w="1358" w:type="dxa"/>
          </w:tcPr>
          <w:p w:rsidR="005D343D" w:rsidRPr="003479D3" w:rsidRDefault="005D343D" w:rsidP="00DA51C6">
            <w:pPr>
              <w:contextualSpacing/>
              <w:rPr>
                <w:b/>
              </w:rPr>
            </w:pPr>
            <w:r w:rsidRPr="003479D3">
              <w:rPr>
                <w:b/>
              </w:rPr>
              <w:t>Inmueble</w:t>
            </w:r>
          </w:p>
          <w:p w:rsidR="005D343D" w:rsidRDefault="005D343D" w:rsidP="00DA51C6">
            <w:pPr>
              <w:contextualSpacing/>
              <w:rPr>
                <w:b/>
              </w:rPr>
            </w:pPr>
            <w:r w:rsidRPr="003479D3">
              <w:rPr>
                <w:b/>
              </w:rPr>
              <w:t>solicitante</w:t>
            </w:r>
          </w:p>
        </w:tc>
        <w:tc>
          <w:tcPr>
            <w:tcW w:w="702" w:type="dxa"/>
          </w:tcPr>
          <w:p w:rsidR="005D343D" w:rsidRDefault="005D343D" w:rsidP="00DA51C6">
            <w:pPr>
              <w:contextualSpacing/>
              <w:rPr>
                <w:b/>
              </w:rPr>
            </w:pPr>
          </w:p>
        </w:tc>
        <w:tc>
          <w:tcPr>
            <w:tcW w:w="1269" w:type="dxa"/>
          </w:tcPr>
          <w:p w:rsidR="005D343D" w:rsidRDefault="005D343D" w:rsidP="00DA51C6">
            <w:pPr>
              <w:contextualSpacing/>
              <w:rPr>
                <w:b/>
              </w:rPr>
            </w:pPr>
          </w:p>
          <w:p w:rsidR="005D343D" w:rsidRDefault="005D343D" w:rsidP="00DA51C6">
            <w:pPr>
              <w:contextualSpacing/>
              <w:rPr>
                <w:b/>
              </w:rPr>
            </w:pPr>
            <w:r>
              <w:rPr>
                <w:b/>
              </w:rPr>
              <w:t>Propietario</w:t>
            </w:r>
          </w:p>
        </w:tc>
        <w:tc>
          <w:tcPr>
            <w:tcW w:w="594" w:type="dxa"/>
          </w:tcPr>
          <w:p w:rsidR="005D343D" w:rsidRDefault="005D343D" w:rsidP="00DA51C6">
            <w:pPr>
              <w:contextualSpacing/>
              <w:rPr>
                <w:b/>
              </w:rPr>
            </w:pPr>
          </w:p>
        </w:tc>
        <w:tc>
          <w:tcPr>
            <w:tcW w:w="1414" w:type="dxa"/>
          </w:tcPr>
          <w:p w:rsidR="005D343D" w:rsidRDefault="005D343D" w:rsidP="00DA51C6">
            <w:pPr>
              <w:contextualSpacing/>
              <w:rPr>
                <w:b/>
              </w:rPr>
            </w:pPr>
          </w:p>
          <w:p w:rsidR="005D343D" w:rsidRDefault="005D343D" w:rsidP="00DA51C6">
            <w:pPr>
              <w:contextualSpacing/>
              <w:rPr>
                <w:b/>
              </w:rPr>
            </w:pPr>
            <w:r>
              <w:rPr>
                <w:b/>
              </w:rPr>
              <w:t>Arrendatario</w:t>
            </w:r>
          </w:p>
        </w:tc>
        <w:tc>
          <w:tcPr>
            <w:tcW w:w="593" w:type="dxa"/>
          </w:tcPr>
          <w:p w:rsidR="005D343D" w:rsidRDefault="005D343D" w:rsidP="00DA51C6">
            <w:pPr>
              <w:contextualSpacing/>
              <w:rPr>
                <w:b/>
              </w:rPr>
            </w:pPr>
          </w:p>
        </w:tc>
        <w:tc>
          <w:tcPr>
            <w:tcW w:w="1349" w:type="dxa"/>
          </w:tcPr>
          <w:p w:rsidR="005D343D" w:rsidRDefault="005D343D" w:rsidP="005D343D">
            <w:pPr>
              <w:contextualSpacing/>
              <w:jc w:val="center"/>
              <w:rPr>
                <w:b/>
              </w:rPr>
            </w:pPr>
          </w:p>
          <w:p w:rsidR="005D343D" w:rsidRDefault="005D343D" w:rsidP="005D343D">
            <w:pPr>
              <w:contextualSpacing/>
              <w:jc w:val="center"/>
              <w:rPr>
                <w:b/>
              </w:rPr>
            </w:pPr>
            <w:r>
              <w:rPr>
                <w:b/>
              </w:rPr>
              <w:t>Externo</w:t>
            </w:r>
          </w:p>
        </w:tc>
        <w:tc>
          <w:tcPr>
            <w:tcW w:w="464" w:type="dxa"/>
          </w:tcPr>
          <w:p w:rsidR="005D343D" w:rsidRDefault="005D343D" w:rsidP="00DA51C6">
            <w:pPr>
              <w:contextualSpacing/>
              <w:rPr>
                <w:b/>
              </w:rPr>
            </w:pPr>
          </w:p>
        </w:tc>
        <w:tc>
          <w:tcPr>
            <w:tcW w:w="987" w:type="dxa"/>
          </w:tcPr>
          <w:p w:rsidR="005D343D" w:rsidRDefault="005D343D" w:rsidP="00DA51C6">
            <w:pPr>
              <w:contextualSpacing/>
              <w:rPr>
                <w:b/>
              </w:rPr>
            </w:pPr>
          </w:p>
          <w:p w:rsidR="005D343D" w:rsidRDefault="005D343D" w:rsidP="00DA51C6">
            <w:pPr>
              <w:contextualSpacing/>
              <w:rPr>
                <w:b/>
              </w:rPr>
            </w:pPr>
            <w:r>
              <w:rPr>
                <w:b/>
              </w:rPr>
              <w:t>Nombre</w:t>
            </w:r>
          </w:p>
        </w:tc>
        <w:tc>
          <w:tcPr>
            <w:tcW w:w="4008" w:type="dxa"/>
          </w:tcPr>
          <w:p w:rsidR="005D343D" w:rsidRDefault="005D343D" w:rsidP="00DA51C6">
            <w:pPr>
              <w:contextualSpacing/>
              <w:rPr>
                <w:b/>
              </w:rPr>
            </w:pPr>
          </w:p>
        </w:tc>
      </w:tr>
    </w:tbl>
    <w:p w:rsidR="003479D3" w:rsidRDefault="003479D3" w:rsidP="00DA51C6">
      <w:pPr>
        <w:spacing w:line="240" w:lineRule="auto"/>
        <w:contextualSpacing/>
        <w:rPr>
          <w:b/>
        </w:rPr>
      </w:pPr>
    </w:p>
    <w:tbl>
      <w:tblPr>
        <w:tblStyle w:val="Tablaconcuadrcula"/>
        <w:tblW w:w="0" w:type="auto"/>
        <w:tblLook w:val="04A0" w:firstRow="1" w:lastRow="0" w:firstColumn="1" w:lastColumn="0" w:noHBand="0" w:noVBand="1"/>
      </w:tblPr>
      <w:tblGrid>
        <w:gridCol w:w="1555"/>
        <w:gridCol w:w="1984"/>
        <w:gridCol w:w="860"/>
        <w:gridCol w:w="2259"/>
        <w:gridCol w:w="675"/>
        <w:gridCol w:w="2301"/>
        <w:gridCol w:w="4962"/>
        <w:gridCol w:w="72"/>
      </w:tblGrid>
      <w:tr w:rsidR="003479D3" w:rsidTr="00A177F2">
        <w:trPr>
          <w:trHeight w:val="165"/>
        </w:trPr>
        <w:tc>
          <w:tcPr>
            <w:tcW w:w="14668" w:type="dxa"/>
            <w:gridSpan w:val="8"/>
          </w:tcPr>
          <w:p w:rsidR="003479D3" w:rsidRDefault="003479D3" w:rsidP="003479D3">
            <w:pPr>
              <w:spacing w:line="360" w:lineRule="auto"/>
              <w:contextualSpacing/>
              <w:jc w:val="center"/>
              <w:rPr>
                <w:b/>
              </w:rPr>
            </w:pPr>
            <w:r>
              <w:rPr>
                <w:b/>
              </w:rPr>
              <w:t>INFORMACIÓN ACTIVIDAD</w:t>
            </w:r>
          </w:p>
        </w:tc>
      </w:tr>
      <w:tr w:rsidR="003A55EB" w:rsidTr="003A55EB">
        <w:trPr>
          <w:gridAfter w:val="1"/>
          <w:wAfter w:w="72" w:type="dxa"/>
          <w:trHeight w:val="311"/>
        </w:trPr>
        <w:tc>
          <w:tcPr>
            <w:tcW w:w="1555" w:type="dxa"/>
          </w:tcPr>
          <w:p w:rsidR="003A55EB" w:rsidRDefault="003A55EB" w:rsidP="003A55EB">
            <w:pPr>
              <w:contextualSpacing/>
              <w:jc w:val="center"/>
              <w:rPr>
                <w:b/>
              </w:rPr>
            </w:pPr>
            <w:r>
              <w:rPr>
                <w:b/>
              </w:rPr>
              <w:t>Fecha</w:t>
            </w:r>
          </w:p>
        </w:tc>
        <w:tc>
          <w:tcPr>
            <w:tcW w:w="1984" w:type="dxa"/>
            <w:vMerge w:val="restart"/>
          </w:tcPr>
          <w:p w:rsidR="003A55EB" w:rsidRDefault="003A55EB" w:rsidP="00DA51C6">
            <w:pPr>
              <w:contextualSpacing/>
              <w:jc w:val="center"/>
              <w:rPr>
                <w:b/>
              </w:rPr>
            </w:pPr>
            <w:r>
              <w:rPr>
                <w:b/>
              </w:rPr>
              <w:t>Hora de inicio</w:t>
            </w:r>
          </w:p>
          <w:p w:rsidR="003A55EB" w:rsidRDefault="003A55EB" w:rsidP="00DA51C6">
            <w:pPr>
              <w:contextualSpacing/>
              <w:jc w:val="center"/>
              <w:rPr>
                <w:b/>
              </w:rPr>
            </w:pPr>
            <w:r>
              <w:rPr>
                <w:b/>
              </w:rPr>
              <w:t>AM - PM</w:t>
            </w:r>
          </w:p>
        </w:tc>
        <w:tc>
          <w:tcPr>
            <w:tcW w:w="860" w:type="dxa"/>
            <w:vMerge w:val="restart"/>
          </w:tcPr>
          <w:p w:rsidR="003A55EB" w:rsidRDefault="003A55EB" w:rsidP="00DA51C6">
            <w:pPr>
              <w:contextualSpacing/>
              <w:jc w:val="center"/>
              <w:rPr>
                <w:b/>
              </w:rPr>
            </w:pPr>
          </w:p>
        </w:tc>
        <w:tc>
          <w:tcPr>
            <w:tcW w:w="2259" w:type="dxa"/>
            <w:vMerge w:val="restart"/>
          </w:tcPr>
          <w:p w:rsidR="003A55EB" w:rsidRDefault="003A55EB" w:rsidP="00DA51C6">
            <w:pPr>
              <w:contextualSpacing/>
              <w:jc w:val="center"/>
              <w:rPr>
                <w:b/>
              </w:rPr>
            </w:pPr>
            <w:r>
              <w:rPr>
                <w:b/>
              </w:rPr>
              <w:t>Hora de terminación</w:t>
            </w:r>
          </w:p>
          <w:p w:rsidR="003A55EB" w:rsidRDefault="003A55EB" w:rsidP="00DA51C6">
            <w:pPr>
              <w:contextualSpacing/>
              <w:jc w:val="center"/>
              <w:rPr>
                <w:b/>
              </w:rPr>
            </w:pPr>
            <w:r>
              <w:rPr>
                <w:b/>
              </w:rPr>
              <w:t>AM - PM</w:t>
            </w:r>
          </w:p>
        </w:tc>
        <w:tc>
          <w:tcPr>
            <w:tcW w:w="675" w:type="dxa"/>
            <w:vMerge w:val="restart"/>
          </w:tcPr>
          <w:p w:rsidR="003A55EB" w:rsidRDefault="003A55EB" w:rsidP="00DA51C6">
            <w:pPr>
              <w:contextualSpacing/>
              <w:jc w:val="center"/>
              <w:rPr>
                <w:b/>
              </w:rPr>
            </w:pPr>
          </w:p>
        </w:tc>
        <w:tc>
          <w:tcPr>
            <w:tcW w:w="2301" w:type="dxa"/>
            <w:vMerge w:val="restart"/>
          </w:tcPr>
          <w:p w:rsidR="003A55EB" w:rsidRDefault="003A55EB" w:rsidP="00DA51C6">
            <w:pPr>
              <w:contextualSpacing/>
              <w:jc w:val="center"/>
              <w:rPr>
                <w:b/>
              </w:rPr>
            </w:pPr>
            <w:r>
              <w:rPr>
                <w:b/>
              </w:rPr>
              <w:t>Nombre responsable actividad</w:t>
            </w:r>
          </w:p>
        </w:tc>
        <w:tc>
          <w:tcPr>
            <w:tcW w:w="4962" w:type="dxa"/>
            <w:vMerge w:val="restart"/>
          </w:tcPr>
          <w:p w:rsidR="003A55EB" w:rsidRDefault="003A55EB" w:rsidP="00DA51C6">
            <w:pPr>
              <w:contextualSpacing/>
              <w:rPr>
                <w:b/>
              </w:rPr>
            </w:pPr>
          </w:p>
        </w:tc>
      </w:tr>
      <w:tr w:rsidR="003A55EB" w:rsidTr="003A55EB">
        <w:trPr>
          <w:gridAfter w:val="1"/>
          <w:wAfter w:w="72" w:type="dxa"/>
          <w:trHeight w:val="270"/>
        </w:trPr>
        <w:tc>
          <w:tcPr>
            <w:tcW w:w="1555" w:type="dxa"/>
          </w:tcPr>
          <w:p w:rsidR="003A55EB" w:rsidRDefault="003A55EB" w:rsidP="00DA51C6">
            <w:pPr>
              <w:contextualSpacing/>
              <w:jc w:val="center"/>
              <w:rPr>
                <w:b/>
              </w:rPr>
            </w:pPr>
          </w:p>
        </w:tc>
        <w:tc>
          <w:tcPr>
            <w:tcW w:w="1984" w:type="dxa"/>
            <w:vMerge/>
          </w:tcPr>
          <w:p w:rsidR="003A55EB" w:rsidRDefault="003A55EB" w:rsidP="00DA51C6">
            <w:pPr>
              <w:contextualSpacing/>
              <w:jc w:val="center"/>
              <w:rPr>
                <w:b/>
              </w:rPr>
            </w:pPr>
          </w:p>
        </w:tc>
        <w:tc>
          <w:tcPr>
            <w:tcW w:w="860" w:type="dxa"/>
            <w:vMerge/>
          </w:tcPr>
          <w:p w:rsidR="003A55EB" w:rsidRDefault="003A55EB" w:rsidP="00DA51C6">
            <w:pPr>
              <w:contextualSpacing/>
              <w:jc w:val="center"/>
              <w:rPr>
                <w:b/>
              </w:rPr>
            </w:pPr>
          </w:p>
        </w:tc>
        <w:tc>
          <w:tcPr>
            <w:tcW w:w="2259" w:type="dxa"/>
            <w:vMerge/>
          </w:tcPr>
          <w:p w:rsidR="003A55EB" w:rsidRDefault="003A55EB" w:rsidP="00DA51C6">
            <w:pPr>
              <w:contextualSpacing/>
              <w:jc w:val="center"/>
              <w:rPr>
                <w:b/>
              </w:rPr>
            </w:pPr>
          </w:p>
        </w:tc>
        <w:tc>
          <w:tcPr>
            <w:tcW w:w="675" w:type="dxa"/>
            <w:vMerge/>
          </w:tcPr>
          <w:p w:rsidR="003A55EB" w:rsidRDefault="003A55EB" w:rsidP="00DA51C6">
            <w:pPr>
              <w:contextualSpacing/>
              <w:jc w:val="center"/>
              <w:rPr>
                <w:b/>
              </w:rPr>
            </w:pPr>
          </w:p>
        </w:tc>
        <w:tc>
          <w:tcPr>
            <w:tcW w:w="2301" w:type="dxa"/>
            <w:vMerge/>
          </w:tcPr>
          <w:p w:rsidR="003A55EB" w:rsidRDefault="003A55EB" w:rsidP="00DA51C6">
            <w:pPr>
              <w:contextualSpacing/>
              <w:jc w:val="center"/>
              <w:rPr>
                <w:b/>
              </w:rPr>
            </w:pPr>
          </w:p>
        </w:tc>
        <w:tc>
          <w:tcPr>
            <w:tcW w:w="4962" w:type="dxa"/>
            <w:vMerge/>
          </w:tcPr>
          <w:p w:rsidR="003A55EB" w:rsidRDefault="003A55EB" w:rsidP="00DA51C6">
            <w:pPr>
              <w:contextualSpacing/>
              <w:rPr>
                <w:b/>
              </w:rPr>
            </w:pPr>
          </w:p>
        </w:tc>
      </w:tr>
    </w:tbl>
    <w:p w:rsidR="003479D3" w:rsidRDefault="003479D3" w:rsidP="00DA51C6">
      <w:pPr>
        <w:spacing w:line="240" w:lineRule="auto"/>
        <w:contextualSpacing/>
        <w:rPr>
          <w:b/>
        </w:rPr>
      </w:pPr>
    </w:p>
    <w:tbl>
      <w:tblPr>
        <w:tblStyle w:val="Tablaconcuadrcula"/>
        <w:tblW w:w="0" w:type="auto"/>
        <w:tblLook w:val="04A0" w:firstRow="1" w:lastRow="0" w:firstColumn="1" w:lastColumn="0" w:noHBand="0" w:noVBand="1"/>
      </w:tblPr>
      <w:tblGrid>
        <w:gridCol w:w="1413"/>
        <w:gridCol w:w="2551"/>
        <w:gridCol w:w="993"/>
        <w:gridCol w:w="2835"/>
        <w:gridCol w:w="992"/>
        <w:gridCol w:w="5884"/>
      </w:tblGrid>
      <w:tr w:rsidR="005F52A1" w:rsidTr="005F52A1">
        <w:tc>
          <w:tcPr>
            <w:tcW w:w="1413" w:type="dxa"/>
          </w:tcPr>
          <w:p w:rsidR="005F52A1" w:rsidRDefault="005F52A1" w:rsidP="00DA51C6">
            <w:pPr>
              <w:contextualSpacing/>
              <w:jc w:val="center"/>
              <w:rPr>
                <w:b/>
              </w:rPr>
            </w:pPr>
            <w:r>
              <w:rPr>
                <w:b/>
              </w:rPr>
              <w:t>Teléfono fijo</w:t>
            </w:r>
          </w:p>
        </w:tc>
        <w:tc>
          <w:tcPr>
            <w:tcW w:w="2551" w:type="dxa"/>
          </w:tcPr>
          <w:p w:rsidR="005F52A1" w:rsidRDefault="005F52A1" w:rsidP="00DA51C6">
            <w:pPr>
              <w:contextualSpacing/>
              <w:jc w:val="center"/>
              <w:rPr>
                <w:b/>
              </w:rPr>
            </w:pPr>
          </w:p>
        </w:tc>
        <w:tc>
          <w:tcPr>
            <w:tcW w:w="993" w:type="dxa"/>
          </w:tcPr>
          <w:p w:rsidR="005F52A1" w:rsidRDefault="005F52A1" w:rsidP="00DA51C6">
            <w:pPr>
              <w:contextualSpacing/>
              <w:jc w:val="center"/>
              <w:rPr>
                <w:b/>
              </w:rPr>
            </w:pPr>
            <w:r>
              <w:rPr>
                <w:b/>
              </w:rPr>
              <w:t>Celular</w:t>
            </w:r>
          </w:p>
        </w:tc>
        <w:tc>
          <w:tcPr>
            <w:tcW w:w="2835" w:type="dxa"/>
          </w:tcPr>
          <w:p w:rsidR="005F52A1" w:rsidRDefault="005F52A1" w:rsidP="00DA51C6">
            <w:pPr>
              <w:contextualSpacing/>
              <w:jc w:val="center"/>
              <w:rPr>
                <w:b/>
              </w:rPr>
            </w:pPr>
          </w:p>
        </w:tc>
        <w:tc>
          <w:tcPr>
            <w:tcW w:w="992" w:type="dxa"/>
          </w:tcPr>
          <w:p w:rsidR="005F52A1" w:rsidRDefault="005F52A1" w:rsidP="00DA51C6">
            <w:pPr>
              <w:contextualSpacing/>
              <w:jc w:val="center"/>
              <w:rPr>
                <w:b/>
              </w:rPr>
            </w:pPr>
            <w:r>
              <w:rPr>
                <w:b/>
              </w:rPr>
              <w:t>E-mail</w:t>
            </w:r>
          </w:p>
        </w:tc>
        <w:tc>
          <w:tcPr>
            <w:tcW w:w="5884" w:type="dxa"/>
          </w:tcPr>
          <w:p w:rsidR="005F52A1" w:rsidRDefault="005F52A1" w:rsidP="00DA51C6">
            <w:pPr>
              <w:contextualSpacing/>
              <w:jc w:val="center"/>
              <w:rPr>
                <w:b/>
              </w:rPr>
            </w:pPr>
          </w:p>
        </w:tc>
      </w:tr>
    </w:tbl>
    <w:p w:rsidR="005F52A1" w:rsidRDefault="005F52A1" w:rsidP="00DA51C6">
      <w:pPr>
        <w:spacing w:line="240" w:lineRule="auto"/>
        <w:contextualSpacing/>
        <w:rPr>
          <w:b/>
        </w:rPr>
      </w:pPr>
    </w:p>
    <w:tbl>
      <w:tblPr>
        <w:tblStyle w:val="Tablaconcuadrcula"/>
        <w:tblW w:w="0" w:type="auto"/>
        <w:tblLook w:val="04A0" w:firstRow="1" w:lastRow="0" w:firstColumn="1" w:lastColumn="0" w:noHBand="0" w:noVBand="1"/>
      </w:tblPr>
      <w:tblGrid>
        <w:gridCol w:w="4531"/>
        <w:gridCol w:w="10137"/>
      </w:tblGrid>
      <w:tr w:rsidR="005F52A1" w:rsidTr="005F52A1">
        <w:tc>
          <w:tcPr>
            <w:tcW w:w="4531" w:type="dxa"/>
          </w:tcPr>
          <w:p w:rsidR="005F52A1" w:rsidRDefault="005F52A1" w:rsidP="00DA51C6">
            <w:pPr>
              <w:contextualSpacing/>
              <w:jc w:val="center"/>
              <w:rPr>
                <w:b/>
              </w:rPr>
            </w:pPr>
            <w:r>
              <w:rPr>
                <w:b/>
              </w:rPr>
              <w:t>Descripción de la actividad</w:t>
            </w:r>
          </w:p>
        </w:tc>
        <w:tc>
          <w:tcPr>
            <w:tcW w:w="10137" w:type="dxa"/>
          </w:tcPr>
          <w:p w:rsidR="005F52A1" w:rsidRDefault="005F52A1" w:rsidP="00DA51C6">
            <w:pPr>
              <w:contextualSpacing/>
              <w:rPr>
                <w:b/>
              </w:rPr>
            </w:pPr>
          </w:p>
        </w:tc>
      </w:tr>
    </w:tbl>
    <w:p w:rsidR="005F52A1" w:rsidRDefault="005F52A1" w:rsidP="003A55EB">
      <w:pPr>
        <w:spacing w:line="240" w:lineRule="auto"/>
        <w:contextualSpacing/>
        <w:rPr>
          <w:b/>
        </w:rPr>
      </w:pPr>
    </w:p>
    <w:tbl>
      <w:tblPr>
        <w:tblStyle w:val="Tablaconcuadrcula"/>
        <w:tblW w:w="0" w:type="auto"/>
        <w:tblLook w:val="04A0" w:firstRow="1" w:lastRow="0" w:firstColumn="1" w:lastColumn="0" w:noHBand="0" w:noVBand="1"/>
      </w:tblPr>
      <w:tblGrid>
        <w:gridCol w:w="1041"/>
        <w:gridCol w:w="13627"/>
      </w:tblGrid>
      <w:tr w:rsidR="005F52A1" w:rsidTr="005F52A1">
        <w:tc>
          <w:tcPr>
            <w:tcW w:w="1041" w:type="dxa"/>
          </w:tcPr>
          <w:p w:rsidR="005F52A1" w:rsidRDefault="005F52A1" w:rsidP="00DA51C6">
            <w:pPr>
              <w:contextualSpacing/>
              <w:rPr>
                <w:b/>
              </w:rPr>
            </w:pPr>
            <w:r>
              <w:rPr>
                <w:b/>
              </w:rPr>
              <w:t>Dotación</w:t>
            </w:r>
          </w:p>
        </w:tc>
        <w:tc>
          <w:tcPr>
            <w:tcW w:w="13627" w:type="dxa"/>
          </w:tcPr>
          <w:p w:rsidR="005F52A1" w:rsidRDefault="005F52A1" w:rsidP="00DA51C6">
            <w:pPr>
              <w:contextualSpacing/>
              <w:rPr>
                <w:b/>
              </w:rPr>
            </w:pPr>
          </w:p>
        </w:tc>
      </w:tr>
    </w:tbl>
    <w:p w:rsidR="005F52A1" w:rsidRDefault="005F52A1" w:rsidP="003A55EB">
      <w:pPr>
        <w:spacing w:line="240" w:lineRule="auto"/>
        <w:contextualSpacing/>
        <w:rPr>
          <w:b/>
        </w:rPr>
      </w:pPr>
    </w:p>
    <w:tbl>
      <w:tblPr>
        <w:tblStyle w:val="Tablaconcuadrcula"/>
        <w:tblW w:w="5524" w:type="dxa"/>
        <w:tblLook w:val="04A0" w:firstRow="1" w:lastRow="0" w:firstColumn="1" w:lastColumn="0" w:noHBand="0" w:noVBand="1"/>
      </w:tblPr>
      <w:tblGrid>
        <w:gridCol w:w="1392"/>
        <w:gridCol w:w="379"/>
        <w:gridCol w:w="568"/>
        <w:gridCol w:w="2051"/>
        <w:gridCol w:w="567"/>
        <w:gridCol w:w="567"/>
      </w:tblGrid>
      <w:tr w:rsidR="003A55EB" w:rsidTr="003A55EB">
        <w:tc>
          <w:tcPr>
            <w:tcW w:w="1392" w:type="dxa"/>
          </w:tcPr>
          <w:p w:rsidR="003A55EB" w:rsidRDefault="003A55EB" w:rsidP="003A55EB">
            <w:pPr>
              <w:contextualSpacing/>
              <w:rPr>
                <w:b/>
              </w:rPr>
            </w:pPr>
            <w:r>
              <w:rPr>
                <w:b/>
              </w:rPr>
              <w:t xml:space="preserve">Video </w:t>
            </w:r>
            <w:proofErr w:type="spellStart"/>
            <w:r>
              <w:rPr>
                <w:b/>
              </w:rPr>
              <w:t>beam</w:t>
            </w:r>
            <w:proofErr w:type="spellEnd"/>
          </w:p>
        </w:tc>
        <w:tc>
          <w:tcPr>
            <w:tcW w:w="379" w:type="dxa"/>
          </w:tcPr>
          <w:p w:rsidR="003A55EB" w:rsidRDefault="003A55EB" w:rsidP="003A55EB">
            <w:pPr>
              <w:contextualSpacing/>
              <w:rPr>
                <w:b/>
              </w:rPr>
            </w:pPr>
            <w:r>
              <w:rPr>
                <w:b/>
              </w:rPr>
              <w:t>SI</w:t>
            </w:r>
          </w:p>
        </w:tc>
        <w:tc>
          <w:tcPr>
            <w:tcW w:w="568" w:type="dxa"/>
          </w:tcPr>
          <w:p w:rsidR="003A55EB" w:rsidRDefault="003A55EB" w:rsidP="003A55EB">
            <w:pPr>
              <w:contextualSpacing/>
              <w:rPr>
                <w:b/>
              </w:rPr>
            </w:pPr>
            <w:r>
              <w:rPr>
                <w:b/>
              </w:rPr>
              <w:t>NO</w:t>
            </w:r>
          </w:p>
        </w:tc>
        <w:tc>
          <w:tcPr>
            <w:tcW w:w="2051" w:type="dxa"/>
          </w:tcPr>
          <w:p w:rsidR="003A55EB" w:rsidRDefault="003A55EB" w:rsidP="003A55EB">
            <w:pPr>
              <w:contextualSpacing/>
              <w:rPr>
                <w:b/>
              </w:rPr>
            </w:pPr>
            <w:r>
              <w:rPr>
                <w:b/>
              </w:rPr>
              <w:t>Aire acondicionado</w:t>
            </w:r>
          </w:p>
        </w:tc>
        <w:tc>
          <w:tcPr>
            <w:tcW w:w="567" w:type="dxa"/>
          </w:tcPr>
          <w:p w:rsidR="003A55EB" w:rsidRDefault="003A55EB" w:rsidP="003A55EB">
            <w:pPr>
              <w:contextualSpacing/>
              <w:rPr>
                <w:b/>
              </w:rPr>
            </w:pPr>
            <w:r>
              <w:rPr>
                <w:b/>
              </w:rPr>
              <w:t>SI</w:t>
            </w:r>
          </w:p>
        </w:tc>
        <w:tc>
          <w:tcPr>
            <w:tcW w:w="567" w:type="dxa"/>
          </w:tcPr>
          <w:p w:rsidR="003A55EB" w:rsidRDefault="003A55EB" w:rsidP="003A55EB">
            <w:pPr>
              <w:contextualSpacing/>
              <w:rPr>
                <w:b/>
              </w:rPr>
            </w:pPr>
            <w:r>
              <w:rPr>
                <w:b/>
              </w:rPr>
              <w:t>NO</w:t>
            </w:r>
          </w:p>
        </w:tc>
      </w:tr>
    </w:tbl>
    <w:p w:rsidR="00F7578C" w:rsidRDefault="00F7578C" w:rsidP="003A55EB">
      <w:pPr>
        <w:spacing w:after="0" w:line="240" w:lineRule="auto"/>
        <w:contextualSpacing/>
        <w:rPr>
          <w:b/>
        </w:rPr>
      </w:pPr>
    </w:p>
    <w:tbl>
      <w:tblPr>
        <w:tblStyle w:val="Tablaconcuadrcula"/>
        <w:tblW w:w="0" w:type="auto"/>
        <w:tblLook w:val="04A0" w:firstRow="1" w:lastRow="0" w:firstColumn="1" w:lastColumn="0" w:noHBand="0" w:noVBand="1"/>
      </w:tblPr>
      <w:tblGrid>
        <w:gridCol w:w="847"/>
        <w:gridCol w:w="566"/>
        <w:gridCol w:w="567"/>
        <w:gridCol w:w="12688"/>
      </w:tblGrid>
      <w:tr w:rsidR="00F7578C" w:rsidTr="00F7578C">
        <w:tc>
          <w:tcPr>
            <w:tcW w:w="847" w:type="dxa"/>
          </w:tcPr>
          <w:p w:rsidR="00F7578C" w:rsidRDefault="00F7578C" w:rsidP="00DA51C6">
            <w:pPr>
              <w:contextualSpacing/>
              <w:rPr>
                <w:b/>
              </w:rPr>
            </w:pPr>
            <w:r>
              <w:rPr>
                <w:b/>
              </w:rPr>
              <w:t>Sonido</w:t>
            </w:r>
          </w:p>
        </w:tc>
        <w:tc>
          <w:tcPr>
            <w:tcW w:w="566" w:type="dxa"/>
          </w:tcPr>
          <w:p w:rsidR="00F7578C" w:rsidRDefault="00F7578C" w:rsidP="00DA51C6">
            <w:pPr>
              <w:contextualSpacing/>
              <w:rPr>
                <w:b/>
              </w:rPr>
            </w:pPr>
            <w:r>
              <w:rPr>
                <w:b/>
              </w:rPr>
              <w:t>SI</w:t>
            </w:r>
          </w:p>
        </w:tc>
        <w:tc>
          <w:tcPr>
            <w:tcW w:w="567" w:type="dxa"/>
          </w:tcPr>
          <w:p w:rsidR="00F7578C" w:rsidRDefault="00F7578C" w:rsidP="00DA51C6">
            <w:pPr>
              <w:contextualSpacing/>
              <w:rPr>
                <w:b/>
              </w:rPr>
            </w:pPr>
            <w:r>
              <w:rPr>
                <w:b/>
              </w:rPr>
              <w:t>NO</w:t>
            </w:r>
          </w:p>
        </w:tc>
        <w:tc>
          <w:tcPr>
            <w:tcW w:w="12688" w:type="dxa"/>
          </w:tcPr>
          <w:p w:rsidR="00F7578C" w:rsidRDefault="00DA51C6" w:rsidP="00DA51C6">
            <w:pPr>
              <w:contextualSpacing/>
              <w:rPr>
                <w:b/>
              </w:rPr>
            </w:pPr>
            <w:r>
              <w:rPr>
                <w:b/>
              </w:rPr>
              <w:t xml:space="preserve">Tipo de micrófono: Inalámbrico ___________ De Solapa ______________ </w:t>
            </w:r>
            <w:r w:rsidR="003A55EB">
              <w:rPr>
                <w:b/>
              </w:rPr>
              <w:t>(solo aplica para auditorio S2)</w:t>
            </w:r>
          </w:p>
        </w:tc>
      </w:tr>
    </w:tbl>
    <w:tbl>
      <w:tblPr>
        <w:tblStyle w:val="Tablaconcuadrcula"/>
        <w:tblpPr w:leftFromText="141" w:rightFromText="141" w:vertAnchor="text" w:horzAnchor="margin" w:tblpY="244"/>
        <w:tblW w:w="0" w:type="auto"/>
        <w:tblLook w:val="04A0" w:firstRow="1" w:lastRow="0" w:firstColumn="1" w:lastColumn="0" w:noHBand="0" w:noVBand="1"/>
      </w:tblPr>
      <w:tblGrid>
        <w:gridCol w:w="14668"/>
      </w:tblGrid>
      <w:tr w:rsidR="00C44CBC" w:rsidTr="00C44CBC">
        <w:tc>
          <w:tcPr>
            <w:tcW w:w="14668" w:type="dxa"/>
          </w:tcPr>
          <w:p w:rsidR="00C44CBC" w:rsidRDefault="00C44CBC" w:rsidP="00C44CBC">
            <w:pPr>
              <w:spacing w:line="360" w:lineRule="auto"/>
              <w:contextualSpacing/>
              <w:jc w:val="center"/>
              <w:rPr>
                <w:b/>
              </w:rPr>
            </w:pPr>
            <w:r>
              <w:rPr>
                <w:b/>
              </w:rPr>
              <w:t>ESTILO DEL AUDITORIO – Marque con una X como requiere la distribución del auditorio</w:t>
            </w:r>
          </w:p>
        </w:tc>
      </w:tr>
    </w:tbl>
    <w:p w:rsidR="001473A3" w:rsidRDefault="001473A3" w:rsidP="001473A3">
      <w:pPr>
        <w:ind w:left="-851"/>
        <w:jc w:val="both"/>
        <w:rPr>
          <w:rFonts w:ascii="Tahoma" w:hAnsi="Tahoma" w:cs="Tahoma"/>
          <w:b/>
          <w:bCs/>
          <w:sz w:val="20"/>
          <w:szCs w:val="20"/>
          <w:lang w:eastAsia="es-CO"/>
        </w:rPr>
      </w:pPr>
    </w:p>
    <w:p w:rsidR="00926A63" w:rsidRDefault="00926A63" w:rsidP="001473A3">
      <w:pPr>
        <w:ind w:left="-851"/>
        <w:jc w:val="both"/>
        <w:rPr>
          <w:rFonts w:ascii="Tahoma" w:hAnsi="Tahoma" w:cs="Tahoma"/>
          <w:b/>
          <w:bCs/>
          <w:sz w:val="20"/>
          <w:szCs w:val="20"/>
          <w:lang w:eastAsia="es-CO"/>
        </w:rPr>
      </w:pPr>
      <w:r>
        <w:rPr>
          <w:noProof/>
        </w:rPr>
        <w:drawing>
          <wp:anchor distT="0" distB="0" distL="114300" distR="114300" simplePos="0" relativeHeight="251658240" behindDoc="0" locked="0" layoutInCell="1" allowOverlap="1">
            <wp:simplePos x="0" y="0"/>
            <wp:positionH relativeFrom="margin">
              <wp:posOffset>1988185</wp:posOffset>
            </wp:positionH>
            <wp:positionV relativeFrom="paragraph">
              <wp:posOffset>227330</wp:posOffset>
            </wp:positionV>
            <wp:extent cx="5343525" cy="1473443"/>
            <wp:effectExtent l="0" t="0" r="0" b="0"/>
            <wp:wrapNone/>
            <wp:docPr id="1" name="Imagen 1" descr="me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s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43525" cy="1473443"/>
                    </a:xfrm>
                    <a:prstGeom prst="rect">
                      <a:avLst/>
                    </a:prstGeom>
                    <a:noFill/>
                  </pic:spPr>
                </pic:pic>
              </a:graphicData>
            </a:graphic>
            <wp14:sizeRelH relativeFrom="page">
              <wp14:pctWidth>0</wp14:pctWidth>
            </wp14:sizeRelH>
            <wp14:sizeRelV relativeFrom="page">
              <wp14:pctHeight>0</wp14:pctHeight>
            </wp14:sizeRelV>
          </wp:anchor>
        </w:drawing>
      </w:r>
    </w:p>
    <w:p w:rsidR="001473A3" w:rsidRDefault="001473A3" w:rsidP="001473A3">
      <w:pPr>
        <w:ind w:left="-851"/>
        <w:jc w:val="both"/>
        <w:rPr>
          <w:rFonts w:ascii="Tahoma" w:hAnsi="Tahoma" w:cs="Tahoma"/>
          <w:b/>
          <w:bCs/>
          <w:sz w:val="20"/>
          <w:szCs w:val="20"/>
          <w:lang w:eastAsia="es-CO"/>
        </w:rPr>
      </w:pPr>
    </w:p>
    <w:p w:rsidR="001473A3" w:rsidRDefault="001473A3" w:rsidP="001473A3">
      <w:pPr>
        <w:ind w:left="-851"/>
        <w:jc w:val="both"/>
        <w:rPr>
          <w:rFonts w:ascii="Tahoma" w:hAnsi="Tahoma" w:cs="Tahoma"/>
          <w:b/>
          <w:bCs/>
          <w:sz w:val="20"/>
          <w:szCs w:val="20"/>
          <w:lang w:eastAsia="es-CO"/>
        </w:rPr>
      </w:pPr>
    </w:p>
    <w:p w:rsidR="001473A3" w:rsidRDefault="001473A3" w:rsidP="001473A3">
      <w:pPr>
        <w:ind w:left="-851"/>
        <w:jc w:val="both"/>
        <w:rPr>
          <w:rFonts w:ascii="Tahoma" w:hAnsi="Tahoma" w:cs="Tahoma"/>
          <w:b/>
          <w:bCs/>
          <w:sz w:val="20"/>
          <w:szCs w:val="20"/>
          <w:lang w:eastAsia="es-CO"/>
        </w:rPr>
      </w:pPr>
    </w:p>
    <w:p w:rsidR="00C44CBC" w:rsidRDefault="001473A3" w:rsidP="001473A3">
      <w:pPr>
        <w:jc w:val="both"/>
        <w:rPr>
          <w:rFonts w:ascii="Tahoma" w:hAnsi="Tahoma" w:cs="Tahoma"/>
          <w:b/>
          <w:bCs/>
          <w:sz w:val="20"/>
          <w:szCs w:val="20"/>
          <w:lang w:eastAsia="es-CO"/>
        </w:rPr>
      </w:pPr>
      <w:r>
        <w:rPr>
          <w:rFonts w:ascii="Tahoma" w:hAnsi="Tahoma" w:cs="Tahoma"/>
          <w:b/>
          <w:bCs/>
          <w:sz w:val="20"/>
          <w:szCs w:val="20"/>
          <w:lang w:eastAsia="es-CO"/>
        </w:rPr>
        <w:t xml:space="preserve">                      </w:t>
      </w:r>
      <w:r w:rsidR="00E5780A">
        <w:rPr>
          <w:rFonts w:ascii="Tahoma" w:hAnsi="Tahoma" w:cs="Tahoma"/>
          <w:b/>
          <w:bCs/>
          <w:sz w:val="20"/>
          <w:szCs w:val="20"/>
          <w:lang w:eastAsia="es-CO"/>
        </w:rPr>
        <w:t xml:space="preserve">  </w:t>
      </w:r>
      <w:r>
        <w:rPr>
          <w:rFonts w:ascii="Tahoma" w:hAnsi="Tahoma" w:cs="Tahoma"/>
          <w:b/>
          <w:bCs/>
          <w:sz w:val="20"/>
          <w:szCs w:val="20"/>
          <w:lang w:eastAsia="es-CO"/>
        </w:rPr>
        <w:t xml:space="preserve"> </w:t>
      </w:r>
    </w:p>
    <w:p w:rsidR="00C44CBC" w:rsidRDefault="00C44CBC" w:rsidP="001473A3">
      <w:pPr>
        <w:jc w:val="both"/>
        <w:rPr>
          <w:rFonts w:ascii="Tahoma" w:hAnsi="Tahoma" w:cs="Tahoma"/>
          <w:b/>
          <w:bCs/>
          <w:sz w:val="20"/>
          <w:szCs w:val="20"/>
          <w:lang w:eastAsia="es-CO"/>
        </w:rPr>
      </w:pPr>
    </w:p>
    <w:p w:rsidR="001473A3" w:rsidRDefault="001473A3" w:rsidP="001473A3">
      <w:pPr>
        <w:jc w:val="both"/>
        <w:rPr>
          <w:rFonts w:ascii="Tahoma" w:hAnsi="Tahoma" w:cs="Tahoma"/>
          <w:b/>
          <w:bCs/>
          <w:sz w:val="20"/>
          <w:szCs w:val="20"/>
          <w:lang w:eastAsia="es-CO"/>
        </w:rPr>
      </w:pPr>
      <w:r>
        <w:rPr>
          <w:rFonts w:ascii="Tahoma" w:hAnsi="Tahoma" w:cs="Tahoma"/>
          <w:b/>
          <w:bCs/>
          <w:sz w:val="20"/>
          <w:szCs w:val="20"/>
          <w:lang w:eastAsia="es-CO"/>
        </w:rPr>
        <w:t xml:space="preserve"> </w:t>
      </w:r>
      <w:r w:rsidR="00C44CBC">
        <w:rPr>
          <w:rFonts w:ascii="Tahoma" w:hAnsi="Tahoma" w:cs="Tahoma"/>
          <w:b/>
          <w:bCs/>
          <w:sz w:val="20"/>
          <w:szCs w:val="20"/>
          <w:lang w:eastAsia="es-CO"/>
        </w:rPr>
        <w:t xml:space="preserve">                        </w:t>
      </w:r>
      <w:r w:rsidR="00926A63">
        <w:rPr>
          <w:rFonts w:ascii="Tahoma" w:hAnsi="Tahoma" w:cs="Tahoma"/>
          <w:b/>
          <w:bCs/>
          <w:sz w:val="20"/>
          <w:szCs w:val="20"/>
          <w:lang w:eastAsia="es-CO"/>
        </w:rPr>
        <w:t xml:space="preserve">                               </w:t>
      </w:r>
      <w:r>
        <w:rPr>
          <w:rFonts w:ascii="Tahoma" w:hAnsi="Tahoma" w:cs="Tahoma"/>
          <w:b/>
          <w:bCs/>
          <w:sz w:val="20"/>
          <w:szCs w:val="20"/>
          <w:lang w:eastAsia="es-CO"/>
        </w:rPr>
        <w:t xml:space="preserve">(    )                   (    )                </w:t>
      </w:r>
      <w:r w:rsidR="00926A63">
        <w:rPr>
          <w:rFonts w:ascii="Tahoma" w:hAnsi="Tahoma" w:cs="Tahoma"/>
          <w:b/>
          <w:bCs/>
          <w:sz w:val="20"/>
          <w:szCs w:val="20"/>
          <w:lang w:eastAsia="es-CO"/>
        </w:rPr>
        <w:t xml:space="preserve">   </w:t>
      </w:r>
      <w:r>
        <w:rPr>
          <w:rFonts w:ascii="Tahoma" w:hAnsi="Tahoma" w:cs="Tahoma"/>
          <w:b/>
          <w:bCs/>
          <w:sz w:val="20"/>
          <w:szCs w:val="20"/>
          <w:lang w:eastAsia="es-CO"/>
        </w:rPr>
        <w:t xml:space="preserve">(    )                       (    )             </w:t>
      </w:r>
      <w:r w:rsidR="00926A63">
        <w:rPr>
          <w:rFonts w:ascii="Tahoma" w:hAnsi="Tahoma" w:cs="Tahoma"/>
          <w:b/>
          <w:bCs/>
          <w:sz w:val="20"/>
          <w:szCs w:val="20"/>
          <w:lang w:eastAsia="es-CO"/>
        </w:rPr>
        <w:t xml:space="preserve"> </w:t>
      </w:r>
      <w:r>
        <w:rPr>
          <w:rFonts w:ascii="Tahoma" w:hAnsi="Tahoma" w:cs="Tahoma"/>
          <w:b/>
          <w:bCs/>
          <w:sz w:val="20"/>
          <w:szCs w:val="20"/>
          <w:lang w:eastAsia="es-CO"/>
        </w:rPr>
        <w:t xml:space="preserve">  (    )                 (    )</w:t>
      </w:r>
    </w:p>
    <w:tbl>
      <w:tblPr>
        <w:tblStyle w:val="Tablaconcuadrcula"/>
        <w:tblpPr w:leftFromText="141" w:rightFromText="141" w:vertAnchor="text" w:horzAnchor="margin" w:tblpY="176"/>
        <w:tblW w:w="0" w:type="auto"/>
        <w:tblLayout w:type="fixed"/>
        <w:tblLook w:val="04A0" w:firstRow="1" w:lastRow="0" w:firstColumn="1" w:lastColumn="0" w:noHBand="0" w:noVBand="1"/>
      </w:tblPr>
      <w:tblGrid>
        <w:gridCol w:w="10768"/>
        <w:gridCol w:w="942"/>
        <w:gridCol w:w="901"/>
      </w:tblGrid>
      <w:tr w:rsidR="00A177F2" w:rsidTr="00A177F2">
        <w:trPr>
          <w:trHeight w:val="414"/>
        </w:trPr>
        <w:tc>
          <w:tcPr>
            <w:tcW w:w="10768" w:type="dxa"/>
          </w:tcPr>
          <w:p w:rsidR="00A177F2" w:rsidRDefault="00A177F2" w:rsidP="00A177F2">
            <w:pPr>
              <w:contextualSpacing/>
              <w:rPr>
                <w:b/>
              </w:rPr>
            </w:pPr>
            <w:r>
              <w:rPr>
                <w:b/>
              </w:rPr>
              <w:t>Requiere Mesa Adicional Para Registro o Ubicación de Estación De Café (solo aplica para sótano 2)</w:t>
            </w:r>
          </w:p>
          <w:p w:rsidR="00D93C92" w:rsidRPr="00D93C92" w:rsidRDefault="00D93C92" w:rsidP="00A177F2">
            <w:pPr>
              <w:contextualSpacing/>
              <w:rPr>
                <w:b/>
                <w:sz w:val="18"/>
                <w:szCs w:val="18"/>
              </w:rPr>
            </w:pPr>
            <w:r w:rsidRPr="00D93C92">
              <w:rPr>
                <w:b/>
                <w:sz w:val="18"/>
                <w:szCs w:val="18"/>
              </w:rPr>
              <w:t>Nota: el centro comercial no ofrece el servicio de café, solo provee la ubicación de una mesa adicional para ubicar la estación de café</w:t>
            </w:r>
          </w:p>
        </w:tc>
        <w:tc>
          <w:tcPr>
            <w:tcW w:w="942" w:type="dxa"/>
          </w:tcPr>
          <w:p w:rsidR="00A177F2" w:rsidRDefault="00A177F2" w:rsidP="00A177F2">
            <w:pPr>
              <w:contextualSpacing/>
              <w:rPr>
                <w:b/>
              </w:rPr>
            </w:pPr>
            <w:r>
              <w:rPr>
                <w:b/>
              </w:rPr>
              <w:t>SI</w:t>
            </w:r>
          </w:p>
        </w:tc>
        <w:tc>
          <w:tcPr>
            <w:tcW w:w="901" w:type="dxa"/>
          </w:tcPr>
          <w:p w:rsidR="00A177F2" w:rsidRDefault="00A177F2" w:rsidP="00A177F2">
            <w:pPr>
              <w:contextualSpacing/>
              <w:rPr>
                <w:b/>
              </w:rPr>
            </w:pPr>
            <w:r>
              <w:rPr>
                <w:b/>
              </w:rPr>
              <w:t>NO</w:t>
            </w:r>
          </w:p>
        </w:tc>
      </w:tr>
    </w:tbl>
    <w:p w:rsidR="00DA51C6" w:rsidRDefault="00DA51C6" w:rsidP="00DA51C6">
      <w:pPr>
        <w:spacing w:line="360" w:lineRule="auto"/>
        <w:contextualSpacing/>
        <w:rPr>
          <w:b/>
        </w:rPr>
      </w:pPr>
    </w:p>
    <w:p w:rsidR="00E5780A" w:rsidRDefault="00E5780A" w:rsidP="00DA51C6">
      <w:pPr>
        <w:spacing w:line="360" w:lineRule="auto"/>
        <w:contextualSpacing/>
        <w:rPr>
          <w:b/>
        </w:rPr>
      </w:pPr>
    </w:p>
    <w:tbl>
      <w:tblPr>
        <w:tblStyle w:val="Tablaconcuadrcula"/>
        <w:tblpPr w:leftFromText="141" w:rightFromText="141" w:vertAnchor="text" w:horzAnchor="margin" w:tblpXSpec="center" w:tblpY="158"/>
        <w:tblW w:w="16013" w:type="dxa"/>
        <w:tblLook w:val="04A0" w:firstRow="1" w:lastRow="0" w:firstColumn="1" w:lastColumn="0" w:noHBand="0" w:noVBand="1"/>
      </w:tblPr>
      <w:tblGrid>
        <w:gridCol w:w="16013"/>
      </w:tblGrid>
      <w:tr w:rsidR="00D93C92" w:rsidTr="00D93C92">
        <w:trPr>
          <w:trHeight w:val="3814"/>
        </w:trPr>
        <w:tc>
          <w:tcPr>
            <w:tcW w:w="16013" w:type="dxa"/>
          </w:tcPr>
          <w:p w:rsidR="00D93C92" w:rsidRPr="00BC7225" w:rsidRDefault="00D93C92" w:rsidP="00D93C92">
            <w:pPr>
              <w:spacing w:line="360" w:lineRule="auto"/>
              <w:contextualSpacing/>
              <w:rPr>
                <w:b/>
                <w:sz w:val="16"/>
                <w:szCs w:val="16"/>
              </w:rPr>
            </w:pPr>
          </w:p>
          <w:p w:rsidR="00D93C92" w:rsidRPr="00BC7225" w:rsidRDefault="00D93C92" w:rsidP="00D93C92">
            <w:pPr>
              <w:rPr>
                <w:rFonts w:ascii="Tahoma" w:hAnsi="Tahoma" w:cs="Tahoma"/>
                <w:bCs/>
                <w:sz w:val="16"/>
                <w:szCs w:val="16"/>
                <w:lang w:val="es-MX" w:eastAsia="es-CO"/>
              </w:rPr>
            </w:pPr>
            <w:r w:rsidRPr="00BC7225">
              <w:rPr>
                <w:rFonts w:ascii="Tahoma" w:hAnsi="Tahoma" w:cs="Tahoma"/>
                <w:b/>
                <w:bCs/>
                <w:sz w:val="16"/>
                <w:szCs w:val="16"/>
                <w:lang w:eastAsia="es-CO"/>
              </w:rPr>
              <w:t>HORARIO PARA USO DE LOS SALONES:</w:t>
            </w:r>
            <w:r w:rsidRPr="00BC7225">
              <w:rPr>
                <w:rFonts w:ascii="Tahoma" w:hAnsi="Tahoma" w:cs="Tahoma"/>
                <w:bCs/>
                <w:sz w:val="16"/>
                <w:szCs w:val="16"/>
                <w:lang w:eastAsia="es-CO"/>
              </w:rPr>
              <w:t xml:space="preserve"> lunes a </w:t>
            </w:r>
            <w:r>
              <w:rPr>
                <w:rFonts w:ascii="Tahoma" w:hAnsi="Tahoma" w:cs="Tahoma"/>
                <w:bCs/>
                <w:sz w:val="16"/>
                <w:szCs w:val="16"/>
                <w:lang w:eastAsia="es-CO"/>
              </w:rPr>
              <w:t>domingo</w:t>
            </w:r>
            <w:r w:rsidRPr="00BC7225">
              <w:rPr>
                <w:b/>
                <w:sz w:val="16"/>
                <w:szCs w:val="16"/>
              </w:rPr>
              <w:t xml:space="preserve">: </w:t>
            </w:r>
            <w:r w:rsidRPr="00BC7225">
              <w:rPr>
                <w:sz w:val="16"/>
                <w:szCs w:val="16"/>
              </w:rPr>
              <w:t>6:00 AM – 10:00 PM</w:t>
            </w:r>
          </w:p>
          <w:p w:rsidR="00D93C92" w:rsidRPr="00BC7225" w:rsidRDefault="00D93C92" w:rsidP="00D93C92">
            <w:pPr>
              <w:rPr>
                <w:rFonts w:ascii="Tahoma" w:hAnsi="Tahoma" w:cs="Tahoma"/>
                <w:bCs/>
                <w:sz w:val="16"/>
                <w:szCs w:val="16"/>
                <w:lang w:val="es-ES" w:eastAsia="es-CO"/>
              </w:rPr>
            </w:pPr>
            <w:r w:rsidRPr="00BC7225">
              <w:rPr>
                <w:rFonts w:ascii="Tahoma" w:hAnsi="Tahoma" w:cs="Tahoma"/>
                <w:b/>
                <w:bCs/>
                <w:sz w:val="16"/>
                <w:szCs w:val="16"/>
                <w:lang w:eastAsia="es-CO"/>
              </w:rPr>
              <w:t>OBJETO</w:t>
            </w:r>
            <w:r w:rsidRPr="00BC7225">
              <w:rPr>
                <w:rFonts w:ascii="Tahoma" w:hAnsi="Tahoma" w:cs="Tahoma"/>
                <w:bCs/>
                <w:sz w:val="16"/>
                <w:szCs w:val="16"/>
                <w:lang w:eastAsia="es-CO"/>
              </w:rPr>
              <w:t>. El presente convenio tiene por objeto conceder el uso y goce del inmueble denominado SALÓN DE REUNIONES, localizado en la torre de oficinas del CONJUNTO INMOBILARIO SAO PAULO PLAZA P.H., identificado como tal, con todos sus servicios y mejoras.</w:t>
            </w:r>
          </w:p>
          <w:p w:rsidR="00D93C92" w:rsidRPr="00BC7225" w:rsidRDefault="00D93C92" w:rsidP="00D93C92">
            <w:pPr>
              <w:rPr>
                <w:rFonts w:ascii="Tahoma" w:hAnsi="Tahoma" w:cs="Tahoma"/>
                <w:bCs/>
                <w:sz w:val="16"/>
                <w:szCs w:val="16"/>
                <w:lang w:eastAsia="es-CO"/>
              </w:rPr>
            </w:pPr>
            <w:r w:rsidRPr="00BC7225">
              <w:rPr>
                <w:rFonts w:ascii="Tahoma" w:hAnsi="Tahoma" w:cs="Tahoma"/>
                <w:b/>
                <w:bCs/>
                <w:sz w:val="16"/>
                <w:szCs w:val="16"/>
                <w:lang w:eastAsia="es-CO"/>
              </w:rPr>
              <w:t xml:space="preserve">RESERVA. </w:t>
            </w:r>
            <w:r w:rsidRPr="00BC7225">
              <w:rPr>
                <w:rFonts w:ascii="Tahoma" w:hAnsi="Tahoma" w:cs="Tahoma"/>
                <w:bCs/>
                <w:sz w:val="16"/>
                <w:szCs w:val="16"/>
                <w:lang w:eastAsia="es-CO"/>
              </w:rPr>
              <w:t xml:space="preserve">El solicitante tendrá derecho al uso del salón de reuniones, cuando haya diligenciado, enviado por email o entregado el presente documento en la administración piso 5, además de esto que haya </w:t>
            </w:r>
            <w:r w:rsidRPr="00BC7225">
              <w:rPr>
                <w:rFonts w:ascii="Tahoma" w:hAnsi="Tahoma" w:cs="Tahoma"/>
                <w:b/>
                <w:bCs/>
                <w:sz w:val="16"/>
                <w:szCs w:val="16"/>
                <w:lang w:eastAsia="es-CO"/>
              </w:rPr>
              <w:t>cancelado el valor total</w:t>
            </w:r>
            <w:r w:rsidRPr="00BC7225">
              <w:rPr>
                <w:rFonts w:ascii="Tahoma" w:hAnsi="Tahoma" w:cs="Tahoma"/>
                <w:bCs/>
                <w:sz w:val="16"/>
                <w:szCs w:val="16"/>
                <w:lang w:eastAsia="es-CO"/>
              </w:rPr>
              <w:t xml:space="preserve"> aprobado por el arrendador y haya </w:t>
            </w:r>
            <w:r w:rsidRPr="00BC7225">
              <w:rPr>
                <w:rFonts w:ascii="Tahoma" w:hAnsi="Tahoma" w:cs="Tahoma"/>
                <w:b/>
                <w:bCs/>
                <w:sz w:val="16"/>
                <w:szCs w:val="16"/>
                <w:lang w:eastAsia="es-CO"/>
              </w:rPr>
              <w:t>entregado copia de la consignación</w:t>
            </w:r>
            <w:r w:rsidRPr="00BC7225">
              <w:rPr>
                <w:rFonts w:ascii="Tahoma" w:hAnsi="Tahoma" w:cs="Tahoma"/>
                <w:bCs/>
                <w:sz w:val="16"/>
                <w:szCs w:val="16"/>
                <w:lang w:eastAsia="es-CO"/>
              </w:rPr>
              <w:t xml:space="preserve"> en la oficina de Administración o la recepción. </w:t>
            </w:r>
            <w:r w:rsidRPr="00BC7225">
              <w:rPr>
                <w:rFonts w:ascii="Tahoma" w:hAnsi="Tahoma" w:cs="Tahoma"/>
                <w:b/>
                <w:bCs/>
                <w:sz w:val="16"/>
                <w:szCs w:val="16"/>
                <w:lang w:eastAsia="es-CO"/>
              </w:rPr>
              <w:t xml:space="preserve">(Cuenta de corriente de Bancolombia </w:t>
            </w:r>
            <w:proofErr w:type="spellStart"/>
            <w:r w:rsidRPr="00BC7225">
              <w:rPr>
                <w:rFonts w:ascii="Tahoma" w:hAnsi="Tahoma" w:cs="Tahoma"/>
                <w:b/>
                <w:bCs/>
                <w:sz w:val="16"/>
                <w:szCs w:val="16"/>
                <w:lang w:eastAsia="es-CO"/>
              </w:rPr>
              <w:t>Nº</w:t>
            </w:r>
            <w:proofErr w:type="spellEnd"/>
            <w:r w:rsidRPr="00BC7225">
              <w:rPr>
                <w:rFonts w:ascii="Tahoma" w:hAnsi="Tahoma" w:cs="Tahoma"/>
                <w:b/>
                <w:bCs/>
                <w:sz w:val="16"/>
                <w:szCs w:val="16"/>
                <w:lang w:eastAsia="es-CO"/>
              </w:rPr>
              <w:t xml:space="preserve"> 342 5010 75-99 número de convenio 30670)</w:t>
            </w:r>
            <w:r w:rsidRPr="00BC7225">
              <w:rPr>
                <w:rFonts w:ascii="Tahoma" w:hAnsi="Tahoma" w:cs="Tahoma"/>
                <w:bCs/>
                <w:sz w:val="16"/>
                <w:szCs w:val="16"/>
                <w:lang w:eastAsia="es-CO"/>
              </w:rPr>
              <w:t xml:space="preserve"> referencia número de auditorio reservado, Se entiende entregado el inmueble una vez se termine el uso y goce de este, es decir, cuando se devuelva el mismo al personal de vigilancia delegado para tal fin.</w:t>
            </w:r>
          </w:p>
          <w:p w:rsidR="00D93C92" w:rsidRPr="00BC7225" w:rsidRDefault="00D93C92" w:rsidP="00D93C92">
            <w:pPr>
              <w:rPr>
                <w:rFonts w:ascii="Tahoma" w:hAnsi="Tahoma" w:cs="Tahoma"/>
                <w:bCs/>
                <w:sz w:val="16"/>
                <w:szCs w:val="16"/>
                <w:lang w:eastAsia="es-CO"/>
              </w:rPr>
            </w:pPr>
            <w:r w:rsidRPr="00BC7225">
              <w:rPr>
                <w:rFonts w:ascii="Tahoma" w:hAnsi="Tahoma" w:cs="Tahoma"/>
                <w:b/>
                <w:bCs/>
                <w:sz w:val="16"/>
                <w:szCs w:val="16"/>
                <w:lang w:eastAsia="es-CO"/>
              </w:rPr>
              <w:t xml:space="preserve">REGLAMENTACIÓN. 1. </w:t>
            </w:r>
            <w:r w:rsidRPr="00BC7225">
              <w:rPr>
                <w:rFonts w:ascii="Tahoma" w:hAnsi="Tahoma" w:cs="Tahoma"/>
                <w:bCs/>
                <w:sz w:val="16"/>
                <w:szCs w:val="16"/>
                <w:lang w:eastAsia="es-CO"/>
              </w:rPr>
              <w:t xml:space="preserve">Se prohíbe el uso de equipo de sonido, amplificadores o cualquier otro tipo de equipo o actividad que pueda generar altos niveles de ruido y que perturben a los ocupantes de inmuebles vecinos. </w:t>
            </w:r>
            <w:r w:rsidRPr="00BC7225">
              <w:rPr>
                <w:rFonts w:ascii="Tahoma" w:hAnsi="Tahoma" w:cs="Tahoma"/>
                <w:b/>
                <w:bCs/>
                <w:sz w:val="16"/>
                <w:szCs w:val="16"/>
                <w:lang w:eastAsia="es-CO"/>
              </w:rPr>
              <w:t>2.</w:t>
            </w:r>
            <w:r w:rsidRPr="00BC7225">
              <w:rPr>
                <w:rFonts w:ascii="Tahoma" w:hAnsi="Tahoma" w:cs="Tahoma"/>
                <w:bCs/>
                <w:sz w:val="16"/>
                <w:szCs w:val="16"/>
                <w:lang w:eastAsia="es-CO"/>
              </w:rPr>
              <w:t xml:space="preserve"> Ni la Copropiedad, ni la Administración se hacen responsables por equipos o pertenencias extraviadas o deterioradas que se causen antes, durante o después de la actividad que se realiza en el salón de reuniones. </w:t>
            </w:r>
            <w:r w:rsidRPr="00BC7225">
              <w:rPr>
                <w:rFonts w:ascii="Tahoma" w:hAnsi="Tahoma" w:cs="Tahoma"/>
                <w:b/>
                <w:bCs/>
                <w:sz w:val="16"/>
                <w:szCs w:val="16"/>
                <w:lang w:eastAsia="es-CO"/>
              </w:rPr>
              <w:t>3.</w:t>
            </w:r>
            <w:r w:rsidRPr="00BC7225">
              <w:rPr>
                <w:rFonts w:ascii="Tahoma" w:hAnsi="Tahoma" w:cs="Tahoma"/>
                <w:bCs/>
                <w:sz w:val="16"/>
                <w:szCs w:val="16"/>
                <w:lang w:eastAsia="es-CO"/>
              </w:rPr>
              <w:t xml:space="preserve"> No está permitido dejar almacenado en el salón de reuniones, ningún equipo o elemento después de terminada la actividad.</w:t>
            </w:r>
          </w:p>
          <w:p w:rsidR="00D93C92" w:rsidRPr="00BC7225" w:rsidRDefault="00D93C92" w:rsidP="00D93C92">
            <w:pPr>
              <w:rPr>
                <w:rFonts w:ascii="Tahoma" w:hAnsi="Tahoma" w:cs="Tahoma"/>
                <w:bCs/>
                <w:sz w:val="16"/>
                <w:szCs w:val="16"/>
                <w:lang w:eastAsia="es-CO"/>
              </w:rPr>
            </w:pPr>
            <w:r w:rsidRPr="00BC7225">
              <w:rPr>
                <w:rFonts w:ascii="Tahoma" w:hAnsi="Tahoma" w:cs="Tahoma"/>
                <w:b/>
                <w:bCs/>
                <w:sz w:val="16"/>
                <w:szCs w:val="16"/>
                <w:lang w:eastAsia="es-CO"/>
              </w:rPr>
              <w:t>OBLIGACIONES DEL SOLICITANTE.</w:t>
            </w:r>
            <w:r w:rsidRPr="00BC7225">
              <w:rPr>
                <w:rFonts w:ascii="Tahoma" w:hAnsi="Tahoma" w:cs="Tahoma"/>
                <w:bCs/>
                <w:sz w:val="16"/>
                <w:szCs w:val="16"/>
                <w:lang w:eastAsia="es-CO"/>
              </w:rPr>
              <w:t xml:space="preserve"> </w:t>
            </w:r>
            <w:r w:rsidRPr="00BC7225">
              <w:rPr>
                <w:rFonts w:ascii="Tahoma" w:hAnsi="Tahoma" w:cs="Tahoma"/>
                <w:b/>
                <w:bCs/>
                <w:sz w:val="16"/>
                <w:szCs w:val="16"/>
                <w:lang w:eastAsia="es-CO"/>
              </w:rPr>
              <w:t>1.</w:t>
            </w:r>
            <w:r w:rsidRPr="00BC7225">
              <w:rPr>
                <w:rFonts w:ascii="Tahoma" w:hAnsi="Tahoma" w:cs="Tahoma"/>
                <w:bCs/>
                <w:sz w:val="16"/>
                <w:szCs w:val="16"/>
                <w:lang w:eastAsia="es-CO"/>
              </w:rPr>
              <w:t xml:space="preserve"> En caso de ser cancelada la actividad, se debe informar por escrito a la Administración, por lo menos con 1 día de antelación. </w:t>
            </w:r>
            <w:r w:rsidRPr="00BC7225">
              <w:rPr>
                <w:rFonts w:ascii="Tahoma" w:hAnsi="Tahoma" w:cs="Tahoma"/>
                <w:b/>
                <w:bCs/>
                <w:sz w:val="16"/>
                <w:szCs w:val="16"/>
                <w:lang w:eastAsia="es-CO"/>
              </w:rPr>
              <w:t xml:space="preserve">2. </w:t>
            </w:r>
            <w:r w:rsidRPr="00BC7225">
              <w:rPr>
                <w:rFonts w:ascii="Tahoma" w:hAnsi="Tahoma" w:cs="Tahoma"/>
                <w:bCs/>
                <w:sz w:val="16"/>
                <w:szCs w:val="16"/>
                <w:lang w:eastAsia="es-CO"/>
              </w:rPr>
              <w:t xml:space="preserve">El ingreso de equipos, mesas, sillas, o cualquiera otro material necesario para la actividad, debe ser transportado por los organizadores de la misma hasta el salón de reuniones y, al terminar, debe ser retirada de allí. El personal de la Copropiedad no realiza estas labores. </w:t>
            </w:r>
            <w:r w:rsidRPr="00BC7225">
              <w:rPr>
                <w:rFonts w:ascii="Tahoma" w:hAnsi="Tahoma" w:cs="Tahoma"/>
                <w:b/>
                <w:bCs/>
                <w:sz w:val="16"/>
                <w:szCs w:val="16"/>
                <w:lang w:eastAsia="es-CO"/>
              </w:rPr>
              <w:t>3.</w:t>
            </w:r>
            <w:r w:rsidRPr="00BC7225">
              <w:rPr>
                <w:rFonts w:ascii="Tahoma" w:hAnsi="Tahoma" w:cs="Tahoma"/>
                <w:bCs/>
                <w:sz w:val="16"/>
                <w:szCs w:val="16"/>
                <w:lang w:eastAsia="es-CO"/>
              </w:rPr>
              <w:t xml:space="preserve"> Cualquier daño o deterioro del salón, de los equipos, muebles o enceres que sea causado durante la actividad, debe ser reparado por el arrendatario y/o propietario del inmueble solicitante.</w:t>
            </w:r>
          </w:p>
          <w:p w:rsidR="00D93C92" w:rsidRPr="00BC7225" w:rsidRDefault="00D93C92" w:rsidP="00D93C92">
            <w:pPr>
              <w:rPr>
                <w:rFonts w:ascii="Tahoma" w:hAnsi="Tahoma" w:cs="Tahoma"/>
                <w:bCs/>
                <w:sz w:val="16"/>
                <w:szCs w:val="16"/>
                <w:lang w:eastAsia="es-CO"/>
              </w:rPr>
            </w:pPr>
          </w:p>
          <w:p w:rsidR="00D93C92" w:rsidRPr="00BC7225" w:rsidRDefault="00D93C92" w:rsidP="00D93C92">
            <w:pPr>
              <w:rPr>
                <w:rFonts w:ascii="Tahoma" w:hAnsi="Tahoma" w:cs="Tahoma"/>
                <w:bCs/>
                <w:sz w:val="16"/>
                <w:szCs w:val="16"/>
                <w:lang w:eastAsia="es-CO"/>
              </w:rPr>
            </w:pPr>
            <w:r w:rsidRPr="00BC7225">
              <w:rPr>
                <w:rFonts w:ascii="Tahoma" w:hAnsi="Tahoma" w:cs="Tahoma"/>
                <w:bCs/>
                <w:sz w:val="16"/>
                <w:szCs w:val="16"/>
                <w:lang w:eastAsia="es-CO"/>
              </w:rPr>
              <w:t>El solicitante declara el conocimiento y acato de las anteriores normas. El incumplimiento de alguna de ellas, dará derecho a la Administración de la Copropiedad a dar por terminado el presente convenio.</w:t>
            </w:r>
          </w:p>
          <w:p w:rsidR="00D93C92" w:rsidRPr="00BC7225" w:rsidRDefault="00D93C92" w:rsidP="00D93C92">
            <w:pPr>
              <w:ind w:left="-851"/>
              <w:jc w:val="both"/>
              <w:rPr>
                <w:rFonts w:ascii="Tahoma" w:hAnsi="Tahoma" w:cs="Tahoma"/>
                <w:bCs/>
                <w:sz w:val="16"/>
                <w:szCs w:val="16"/>
                <w:lang w:eastAsia="es-CO"/>
              </w:rPr>
            </w:pPr>
          </w:p>
          <w:p w:rsidR="00D93C92" w:rsidRPr="00D93C92" w:rsidRDefault="00D93C92" w:rsidP="00D93C92">
            <w:pPr>
              <w:jc w:val="both"/>
              <w:rPr>
                <w:rFonts w:ascii="Tahoma" w:hAnsi="Tahoma" w:cs="Tahoma"/>
                <w:bCs/>
                <w:sz w:val="16"/>
                <w:szCs w:val="16"/>
                <w:lang w:eastAsia="es-CO"/>
              </w:rPr>
            </w:pPr>
            <w:r w:rsidRPr="00BC7225">
              <w:rPr>
                <w:rFonts w:ascii="Tahoma" w:hAnsi="Tahoma" w:cs="Tahoma"/>
                <w:b/>
                <w:bCs/>
                <w:sz w:val="16"/>
                <w:szCs w:val="16"/>
                <w:lang w:eastAsia="es-CO"/>
              </w:rPr>
              <w:t>Anexar a este formato copia del RUT.</w:t>
            </w:r>
            <w:r w:rsidRPr="00BC7225">
              <w:rPr>
                <w:rFonts w:ascii="Tahoma" w:hAnsi="Tahoma" w:cs="Tahoma"/>
                <w:bCs/>
                <w:sz w:val="16"/>
                <w:szCs w:val="16"/>
                <w:lang w:eastAsia="es-CO"/>
              </w:rPr>
              <w:t xml:space="preserve"> </w:t>
            </w:r>
          </w:p>
        </w:tc>
      </w:tr>
    </w:tbl>
    <w:p w:rsidR="00C44CBC" w:rsidRDefault="00C44CBC" w:rsidP="00DA51C6">
      <w:pPr>
        <w:spacing w:line="360" w:lineRule="auto"/>
        <w:contextualSpacing/>
        <w:rPr>
          <w:b/>
        </w:rPr>
      </w:pPr>
    </w:p>
    <w:p w:rsidR="00DA51C6" w:rsidRDefault="00DA51C6" w:rsidP="00DA51C6">
      <w:pPr>
        <w:spacing w:line="360" w:lineRule="auto"/>
        <w:contextualSpacing/>
        <w:rPr>
          <w:b/>
        </w:rPr>
      </w:pPr>
    </w:p>
    <w:tbl>
      <w:tblPr>
        <w:tblStyle w:val="Tablaconcuadrcula"/>
        <w:tblpPr w:leftFromText="141" w:rightFromText="141" w:vertAnchor="text" w:horzAnchor="margin" w:tblpY="18"/>
        <w:tblW w:w="0" w:type="auto"/>
        <w:tblLook w:val="04A0" w:firstRow="1" w:lastRow="0" w:firstColumn="1" w:lastColumn="0" w:noHBand="0" w:noVBand="1"/>
      </w:tblPr>
      <w:tblGrid>
        <w:gridCol w:w="988"/>
        <w:gridCol w:w="1842"/>
        <w:gridCol w:w="1985"/>
        <w:gridCol w:w="2977"/>
        <w:gridCol w:w="1417"/>
        <w:gridCol w:w="5459"/>
      </w:tblGrid>
      <w:tr w:rsidR="00C44CBC" w:rsidTr="00D93C92">
        <w:tc>
          <w:tcPr>
            <w:tcW w:w="988" w:type="dxa"/>
          </w:tcPr>
          <w:p w:rsidR="00C44CBC" w:rsidRDefault="00C44CBC" w:rsidP="00C44CBC">
            <w:pPr>
              <w:spacing w:line="360" w:lineRule="auto"/>
              <w:contextualSpacing/>
              <w:rPr>
                <w:b/>
              </w:rPr>
            </w:pPr>
            <w:r>
              <w:rPr>
                <w:b/>
              </w:rPr>
              <w:t>FECHA</w:t>
            </w:r>
          </w:p>
        </w:tc>
        <w:tc>
          <w:tcPr>
            <w:tcW w:w="1842" w:type="dxa"/>
          </w:tcPr>
          <w:p w:rsidR="00C44CBC" w:rsidRDefault="00C44CBC" w:rsidP="00C44CBC">
            <w:pPr>
              <w:spacing w:line="360" w:lineRule="auto"/>
              <w:contextualSpacing/>
              <w:rPr>
                <w:b/>
              </w:rPr>
            </w:pPr>
          </w:p>
        </w:tc>
        <w:tc>
          <w:tcPr>
            <w:tcW w:w="1985" w:type="dxa"/>
          </w:tcPr>
          <w:p w:rsidR="00C44CBC" w:rsidRDefault="00C44CBC" w:rsidP="00C44CBC">
            <w:pPr>
              <w:spacing w:line="360" w:lineRule="auto"/>
              <w:contextualSpacing/>
              <w:rPr>
                <w:b/>
              </w:rPr>
            </w:pPr>
            <w:r>
              <w:rPr>
                <w:b/>
              </w:rPr>
              <w:t>SAO PAULO</w:t>
            </w:r>
            <w:r w:rsidR="00D93C92">
              <w:rPr>
                <w:b/>
              </w:rPr>
              <w:t xml:space="preserve"> PLAZA</w:t>
            </w:r>
            <w:bookmarkStart w:id="0" w:name="_GoBack"/>
            <w:bookmarkEnd w:id="0"/>
          </w:p>
        </w:tc>
        <w:tc>
          <w:tcPr>
            <w:tcW w:w="2977" w:type="dxa"/>
          </w:tcPr>
          <w:p w:rsidR="00C44CBC" w:rsidRDefault="00C44CBC" w:rsidP="00C44CBC">
            <w:pPr>
              <w:spacing w:line="360" w:lineRule="auto"/>
              <w:contextualSpacing/>
              <w:rPr>
                <w:b/>
              </w:rPr>
            </w:pPr>
          </w:p>
        </w:tc>
        <w:tc>
          <w:tcPr>
            <w:tcW w:w="1417" w:type="dxa"/>
          </w:tcPr>
          <w:p w:rsidR="00C44CBC" w:rsidRDefault="00C44CBC" w:rsidP="00C44CBC">
            <w:pPr>
              <w:spacing w:line="360" w:lineRule="auto"/>
              <w:contextualSpacing/>
              <w:rPr>
                <w:b/>
              </w:rPr>
            </w:pPr>
            <w:r>
              <w:rPr>
                <w:b/>
              </w:rPr>
              <w:t>SOLICITANTE</w:t>
            </w:r>
          </w:p>
        </w:tc>
        <w:tc>
          <w:tcPr>
            <w:tcW w:w="5459" w:type="dxa"/>
          </w:tcPr>
          <w:p w:rsidR="00C44CBC" w:rsidRDefault="00C44CBC" w:rsidP="00C44CBC">
            <w:pPr>
              <w:spacing w:line="360" w:lineRule="auto"/>
              <w:contextualSpacing/>
              <w:rPr>
                <w:b/>
              </w:rPr>
            </w:pPr>
          </w:p>
        </w:tc>
      </w:tr>
    </w:tbl>
    <w:p w:rsidR="00502CA8" w:rsidRDefault="00502CA8" w:rsidP="00DA51C6">
      <w:pPr>
        <w:spacing w:line="360" w:lineRule="auto"/>
        <w:contextualSpacing/>
        <w:rPr>
          <w:b/>
        </w:rPr>
      </w:pPr>
    </w:p>
    <w:p w:rsidR="00DA51C6" w:rsidRDefault="00DA51C6" w:rsidP="00502CA8">
      <w:pPr>
        <w:spacing w:line="360" w:lineRule="auto"/>
        <w:contextualSpacing/>
        <w:rPr>
          <w:b/>
        </w:rPr>
      </w:pPr>
    </w:p>
    <w:sectPr w:rsidR="00DA51C6" w:rsidSect="00D93C92">
      <w:headerReference w:type="default" r:id="rId7"/>
      <w:pgSz w:w="16838" w:h="11906" w:orient="landscape"/>
      <w:pgMar w:top="1134"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80E" w:rsidRDefault="0030480E" w:rsidP="00C44CBC">
      <w:pPr>
        <w:spacing w:after="0" w:line="240" w:lineRule="auto"/>
      </w:pPr>
      <w:r>
        <w:separator/>
      </w:r>
    </w:p>
  </w:endnote>
  <w:endnote w:type="continuationSeparator" w:id="0">
    <w:p w:rsidR="0030480E" w:rsidRDefault="0030480E" w:rsidP="00C44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80E" w:rsidRDefault="0030480E" w:rsidP="00C44CBC">
      <w:pPr>
        <w:spacing w:after="0" w:line="240" w:lineRule="auto"/>
      </w:pPr>
      <w:r>
        <w:separator/>
      </w:r>
    </w:p>
  </w:footnote>
  <w:footnote w:type="continuationSeparator" w:id="0">
    <w:p w:rsidR="0030480E" w:rsidRDefault="0030480E" w:rsidP="00C44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CBC" w:rsidRDefault="00C44CBC">
    <w:pPr>
      <w:pStyle w:val="Encabezado"/>
    </w:pPr>
    <w:r>
      <w:rPr>
        <w:noProof/>
      </w:rPr>
      <w:drawing>
        <wp:anchor distT="0" distB="0" distL="114300" distR="114300" simplePos="0" relativeHeight="251658240" behindDoc="0" locked="0" layoutInCell="1" allowOverlap="1">
          <wp:simplePos x="0" y="0"/>
          <wp:positionH relativeFrom="margin">
            <wp:posOffset>3795395</wp:posOffset>
          </wp:positionH>
          <wp:positionV relativeFrom="paragraph">
            <wp:posOffset>-276860</wp:posOffset>
          </wp:positionV>
          <wp:extent cx="1733550" cy="432502"/>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43250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73"/>
    <w:rsid w:val="000D5EE5"/>
    <w:rsid w:val="001473A3"/>
    <w:rsid w:val="0030480E"/>
    <w:rsid w:val="003479D3"/>
    <w:rsid w:val="003A55EB"/>
    <w:rsid w:val="004C7473"/>
    <w:rsid w:val="00502CA8"/>
    <w:rsid w:val="005D343D"/>
    <w:rsid w:val="005F52A1"/>
    <w:rsid w:val="00896DCB"/>
    <w:rsid w:val="00926A63"/>
    <w:rsid w:val="009E601A"/>
    <w:rsid w:val="00A177F2"/>
    <w:rsid w:val="00A760A5"/>
    <w:rsid w:val="00BC7225"/>
    <w:rsid w:val="00C44CBC"/>
    <w:rsid w:val="00D93C92"/>
    <w:rsid w:val="00DA51C6"/>
    <w:rsid w:val="00E5780A"/>
    <w:rsid w:val="00EF3F97"/>
    <w:rsid w:val="00F427E5"/>
    <w:rsid w:val="00F757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F7D06"/>
  <w15:chartTrackingRefBased/>
  <w15:docId w15:val="{C1AA5AAA-9109-4972-AB70-9681BB7F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C7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44C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4CBC"/>
    <w:rPr>
      <w:lang w:val="es-CO"/>
    </w:rPr>
  </w:style>
  <w:style w:type="paragraph" w:styleId="Piedepgina">
    <w:name w:val="footer"/>
    <w:basedOn w:val="Normal"/>
    <w:link w:val="PiedepginaCar"/>
    <w:uiPriority w:val="99"/>
    <w:unhideWhenUsed/>
    <w:rsid w:val="00C44C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4CBC"/>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138268">
      <w:bodyDiv w:val="1"/>
      <w:marLeft w:val="0"/>
      <w:marRight w:val="0"/>
      <w:marTop w:val="0"/>
      <w:marBottom w:val="0"/>
      <w:divBdr>
        <w:top w:val="none" w:sz="0" w:space="0" w:color="auto"/>
        <w:left w:val="none" w:sz="0" w:space="0" w:color="auto"/>
        <w:bottom w:val="none" w:sz="0" w:space="0" w:color="auto"/>
        <w:right w:val="none" w:sz="0" w:space="0" w:color="auto"/>
      </w:divBdr>
    </w:div>
    <w:div w:id="192939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537</Words>
  <Characters>2957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 DUQUE</dc:creator>
  <cp:keywords/>
  <dc:description/>
  <cp:lastModifiedBy>User</cp:lastModifiedBy>
  <cp:revision>10</cp:revision>
  <dcterms:created xsi:type="dcterms:W3CDTF">2018-10-15T02:45:00Z</dcterms:created>
  <dcterms:modified xsi:type="dcterms:W3CDTF">2018-10-31T15:41:00Z</dcterms:modified>
</cp:coreProperties>
</file>